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7020" w:leader="none"/>
        </w:tabs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pacing w:val="-4"/>
          <w:sz w:val="22"/>
          <w:szCs w:val="22"/>
        </w:rPr>
        <w:t>УЧЕБНАЯ ПРОГРАММА ОБУЧЕНИЯ</w:t>
      </w:r>
    </w:p>
    <w:p>
      <w:pPr>
        <w:pStyle w:val="Normal"/>
        <w:widowControl w:val="false"/>
        <w:tabs>
          <w:tab w:val="left" w:pos="702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tbl>
      <w:tblPr>
        <w:tblStyle w:val="TableGrid"/>
        <w:tblW w:w="8585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4"/>
        <w:gridCol w:w="6350"/>
      </w:tblGrid>
      <w:tr>
        <w:trPr/>
        <w:tc>
          <w:tcPr>
            <w:tcW w:w="22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7920" w:leader="dot"/>
              </w:tabs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9"/>
                <w:sz w:val="22"/>
                <w:szCs w:val="22"/>
              </w:rPr>
              <w:t>Учебное заведение:</w:t>
            </w:r>
          </w:p>
          <w:p>
            <w:pPr>
              <w:pStyle w:val="Normal"/>
              <w:widowControl w:val="false"/>
              <w:tabs>
                <w:tab w:val="left" w:pos="7920" w:leader="dot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9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9"/>
                <w:sz w:val="22"/>
                <w:szCs w:val="22"/>
              </w:rPr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7920" w:leader="dot"/>
              </w:tabs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-9"/>
                <w:sz w:val="22"/>
                <w:szCs w:val="22"/>
              </w:rPr>
              <w:t xml:space="preserve">Pärnu Saksa Tehnoloogiakool </w:t>
            </w:r>
          </w:p>
          <w:p>
            <w:pPr>
              <w:pStyle w:val="Normal"/>
              <w:widowControl w:val="false"/>
              <w:tabs>
                <w:tab w:val="left" w:pos="7920" w:leader="dot"/>
              </w:tabs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-9"/>
                <w:sz w:val="22"/>
                <w:szCs w:val="22"/>
              </w:rPr>
              <w:t>Пярнуская немецкая технологическая школа</w:t>
            </w:r>
          </w:p>
        </w:tc>
      </w:tr>
      <w:tr>
        <w:trPr>
          <w:trHeight w:val="468" w:hRule="atLeast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7920" w:leader="dot"/>
              </w:tabs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Название </w:t>
            </w:r>
          </w:p>
          <w:p>
            <w:pPr>
              <w:pStyle w:val="Normal"/>
              <w:widowControl w:val="false"/>
              <w:tabs>
                <w:tab w:val="left" w:pos="7920" w:leader="dot"/>
              </w:tabs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2"/>
                <w:szCs w:val="22"/>
              </w:rPr>
              <w:t>учебного плана: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7920" w:leader="dot"/>
              </w:tabs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-9"/>
                <w:sz w:val="22"/>
                <w:szCs w:val="22"/>
              </w:rPr>
              <w:t>Мультимедиа: редактирование фотографий, обработка изображений (базовое обучение)</w:t>
            </w:r>
          </w:p>
          <w:p>
            <w:pPr>
              <w:pStyle w:val="Normal"/>
              <w:widowControl w:val="false"/>
              <w:tabs>
                <w:tab w:val="left" w:pos="7920" w:leader="dot"/>
              </w:tabs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Объем курса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32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академических часа </w:t>
            </w:r>
          </w:p>
          <w:p>
            <w:pPr>
              <w:pStyle w:val="Normal"/>
              <w:widowControl w:val="false"/>
              <w:tabs>
                <w:tab w:val="left" w:pos="7920" w:leader="dot"/>
              </w:tabs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(1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академически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й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час= 45 минут)</w:t>
            </w:r>
          </w:p>
        </w:tc>
      </w:tr>
      <w:tr>
        <w:trPr/>
        <w:tc>
          <w:tcPr>
            <w:tcW w:w="22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7"/>
                <w:sz w:val="22"/>
                <w:szCs w:val="22"/>
              </w:rPr>
              <w:t xml:space="preserve">Язык обучения: 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7"/>
                <w:sz w:val="22"/>
                <w:szCs w:val="22"/>
                <w:lang w:val="ru-RU"/>
              </w:rPr>
              <w:t>Р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7"/>
                <w:sz w:val="22"/>
                <w:szCs w:val="22"/>
                <w:lang w:val="en-GB"/>
              </w:rPr>
              <w:t xml:space="preserve">усский язык /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7"/>
                <w:sz w:val="22"/>
                <w:szCs w:val="22"/>
                <w:lang w:val="ru-RU"/>
              </w:rPr>
              <w:t>э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7"/>
                <w:sz w:val="22"/>
                <w:szCs w:val="22"/>
                <w:lang w:val="en-GB"/>
              </w:rPr>
              <w:t xml:space="preserve">стонский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7"/>
                <w:sz w:val="22"/>
                <w:szCs w:val="22"/>
                <w:lang w:val="ru-RU"/>
              </w:rPr>
              <w:t>язык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7"/>
                <w:sz w:val="22"/>
                <w:szCs w:val="22"/>
                <w:lang w:val="en-GB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7"/>
                <w:sz w:val="22"/>
                <w:szCs w:val="22"/>
              </w:rPr>
              <w:br/>
            </w:r>
          </w:p>
        </w:tc>
      </w:tr>
    </w:tbl>
    <w:p>
      <w:pPr>
        <w:pStyle w:val="Normal"/>
        <w:ind w:left="1985" w:hanging="1985"/>
        <w:rPr/>
      </w:pPr>
      <w:r>
        <w:rPr>
          <w:rStyle w:val="Fontstyle01"/>
          <w:rFonts w:ascii="Times New Roman" w:hAnsi="Times New Roman"/>
          <w:sz w:val="22"/>
          <w:szCs w:val="22"/>
          <w:lang w:val="ru-RU"/>
        </w:rPr>
        <w:t>Ц</w:t>
      </w:r>
      <w:r>
        <w:rPr>
          <w:rStyle w:val="Fontstyle01"/>
          <w:rFonts w:ascii="Times New Roman" w:hAnsi="Times New Roman"/>
          <w:sz w:val="22"/>
          <w:szCs w:val="22"/>
        </w:rPr>
        <w:t xml:space="preserve">елевая группа </w:t>
      </w:r>
      <w:r>
        <w:rPr>
          <w:rStyle w:val="Fontstyle01"/>
          <w:rFonts w:ascii="Times New Roman" w:hAnsi="Times New Roman"/>
          <w:sz w:val="22"/>
          <w:szCs w:val="22"/>
          <w:lang w:val="ru-RU"/>
        </w:rPr>
        <w:t>обучения</w:t>
      </w:r>
      <w:r>
        <w:rPr>
          <w:rStyle w:val="Fontstyle01"/>
          <w:rFonts w:ascii="Times New Roman" w:hAnsi="Times New Roman"/>
          <w:sz w:val="22"/>
          <w:szCs w:val="22"/>
        </w:rPr>
        <w:t xml:space="preserve">: </w:t>
      </w:r>
      <w:r>
        <w:rPr>
          <w:rStyle w:val="Fontstyle21"/>
          <w:rFonts w:ascii="Times New Roman" w:hAnsi="Times New Roman"/>
          <w:sz w:val="22"/>
          <w:szCs w:val="22"/>
        </w:rPr>
        <w:t>Целевая группа - это молодые люди, которые начинают работать, или люди, которые нуждаются в переподготовке, у которых нет предыдуще</w:t>
      </w:r>
      <w:r>
        <w:rPr>
          <w:rStyle w:val="Fontstyle21"/>
          <w:rFonts w:ascii="Times New Roman" w:hAnsi="Times New Roman"/>
          <w:sz w:val="22"/>
          <w:szCs w:val="22"/>
          <w:lang w:val="ru-RU"/>
        </w:rPr>
        <w:t>го опыта</w:t>
      </w:r>
      <w:r>
        <w:rPr>
          <w:rStyle w:val="Fontstyle21"/>
          <w:rFonts w:ascii="Times New Roman" w:hAnsi="Times New Roman"/>
          <w:sz w:val="22"/>
          <w:szCs w:val="22"/>
        </w:rPr>
        <w:t xml:space="preserve"> обработки изображений, обработки </w:t>
      </w:r>
      <w:r>
        <w:rPr>
          <w:rStyle w:val="Fontstyle21"/>
          <w:rFonts w:ascii="Times New Roman" w:hAnsi="Times New Roman"/>
          <w:sz w:val="22"/>
          <w:szCs w:val="22"/>
          <w:lang w:val="ru-RU"/>
        </w:rPr>
        <w:t xml:space="preserve">фотографий, </w:t>
      </w:r>
      <w:r>
        <w:rPr>
          <w:rStyle w:val="Fontstyle21"/>
          <w:rFonts w:ascii="Times New Roman" w:hAnsi="Times New Roman"/>
          <w:sz w:val="22"/>
          <w:szCs w:val="22"/>
        </w:rPr>
        <w:t xml:space="preserve">и которые хотят приобрести базовые знания в этой области с целью стать мультимедиа </w:t>
      </w:r>
      <w:r>
        <w:rPr>
          <w:rStyle w:val="Fontstyle21"/>
          <w:rFonts w:ascii="Times New Roman" w:hAnsi="Times New Roman"/>
          <w:sz w:val="22"/>
          <w:szCs w:val="22"/>
          <w:lang w:val="ru-RU"/>
        </w:rPr>
        <w:t>специалистом</w:t>
      </w:r>
      <w:r>
        <w:rPr>
          <w:rStyle w:val="Fontstyle21"/>
          <w:rFonts w:ascii="Times New Roman" w:hAnsi="Times New Roman"/>
          <w:sz w:val="22"/>
          <w:szCs w:val="22"/>
        </w:rPr>
        <w:t xml:space="preserve">, обработчиком изображений </w:t>
      </w:r>
      <w:r>
        <w:rPr>
          <w:rStyle w:val="Fontstyle21"/>
          <w:rFonts w:ascii="Times New Roman" w:hAnsi="Times New Roman"/>
          <w:sz w:val="22"/>
          <w:szCs w:val="22"/>
          <w:lang w:val="ru-RU"/>
        </w:rPr>
        <w:t xml:space="preserve">и фотографий </w:t>
      </w:r>
      <w:r>
        <w:rPr>
          <w:rStyle w:val="Fontstyle21"/>
          <w:rFonts w:ascii="Times New Roman" w:hAnsi="Times New Roman"/>
          <w:sz w:val="22"/>
          <w:szCs w:val="22"/>
        </w:rPr>
        <w:t>в качестве члена рабочей группы.</w:t>
      </w:r>
    </w:p>
    <w:p>
      <w:pPr>
        <w:pStyle w:val="Normal"/>
        <w:spacing w:before="0" w:after="0"/>
        <w:ind w:left="1985" w:hanging="1985"/>
        <w:rPr/>
      </w:pPr>
      <w:r>
        <w:rPr>
          <w:rStyle w:val="Fontstyle01"/>
          <w:rFonts w:ascii="Times New Roman" w:hAnsi="Times New Roman"/>
          <w:sz w:val="22"/>
          <w:szCs w:val="22"/>
        </w:rPr>
        <w:t xml:space="preserve">Требования </w:t>
      </w:r>
      <w:r>
        <w:rPr>
          <w:rStyle w:val="Fontstyle01"/>
          <w:rFonts w:ascii="Times New Roman" w:hAnsi="Times New Roman"/>
          <w:sz w:val="22"/>
          <w:szCs w:val="22"/>
          <w:lang w:val="ru-RU"/>
        </w:rPr>
        <w:t xml:space="preserve">для </w:t>
      </w:r>
      <w:r>
        <w:rPr>
          <w:rStyle w:val="Fontstyle01"/>
          <w:rFonts w:ascii="Times New Roman" w:hAnsi="Times New Roman"/>
          <w:sz w:val="22"/>
          <w:szCs w:val="22"/>
        </w:rPr>
        <w:t>начал</w:t>
      </w:r>
      <w:r>
        <w:rPr>
          <w:rStyle w:val="Fontstyle01"/>
          <w:rFonts w:ascii="Times New Roman" w:hAnsi="Times New Roman"/>
          <w:sz w:val="22"/>
          <w:szCs w:val="22"/>
          <w:lang w:val="ru-RU"/>
        </w:rPr>
        <w:t>а</w:t>
      </w:r>
      <w:r>
        <w:rPr>
          <w:rStyle w:val="Fontstyle01"/>
          <w:rFonts w:ascii="Times New Roman" w:hAnsi="Times New Roman"/>
          <w:sz w:val="22"/>
          <w:szCs w:val="22"/>
        </w:rPr>
        <w:t xml:space="preserve"> работы: </w:t>
      </w:r>
      <w:r>
        <w:rPr>
          <w:rStyle w:val="Fontstyle21"/>
          <w:rFonts w:ascii="Times New Roman" w:hAnsi="Times New Roman"/>
          <w:sz w:val="22"/>
          <w:szCs w:val="22"/>
        </w:rPr>
        <w:t>По крайней мере, базовое образование, компьютерные навыки на базовом уровне.</w:t>
      </w:r>
    </w:p>
    <w:p>
      <w:pPr>
        <w:pStyle w:val="Normal"/>
        <w:ind w:left="1985" w:hanging="1985"/>
        <w:rPr/>
      </w:pPr>
      <w:r>
        <w:rPr>
          <w:rStyle w:val="Fontstyle21"/>
          <w:rFonts w:ascii="Times New Roman" w:hAnsi="Times New Roman"/>
          <w:b/>
          <w:bCs/>
          <w:color w:val="000000"/>
          <w:sz w:val="22"/>
          <w:szCs w:val="22"/>
        </w:rPr>
        <w:t xml:space="preserve">Размер </w:t>
      </w:r>
      <w:r>
        <w:rPr>
          <w:rStyle w:val="Fontstyle21"/>
          <w:rFonts w:ascii="Times New Roman" w:hAnsi="Times New Roman"/>
          <w:b/>
          <w:bCs/>
          <w:color w:val="000000"/>
          <w:sz w:val="22"/>
          <w:szCs w:val="22"/>
          <w:lang w:val="ru-RU"/>
        </w:rPr>
        <w:t>учебной</w:t>
      </w:r>
      <w:r>
        <w:rPr>
          <w:rStyle w:val="Fontstyle21"/>
          <w:rFonts w:ascii="Times New Roman" w:hAnsi="Times New Roman"/>
          <w:b/>
          <w:bCs/>
          <w:color w:val="000000"/>
          <w:sz w:val="22"/>
          <w:szCs w:val="22"/>
        </w:rPr>
        <w:t xml:space="preserve"> группы:</w:t>
      </w:r>
      <w:r>
        <w:rPr>
          <w:rStyle w:val="Fontstyle21"/>
          <w:rFonts w:ascii="Times New Roman" w:hAnsi="Times New Roman"/>
          <w:color w:val="000000"/>
          <w:sz w:val="22"/>
          <w:szCs w:val="22"/>
        </w:rPr>
        <w:t xml:space="preserve"> до 10 человек</w:t>
      </w:r>
    </w:p>
    <w:p>
      <w:pPr>
        <w:pStyle w:val="Normal"/>
        <w:widowControl w:val="false"/>
        <w:shd w:val="clear" w:color="auto" w:fill="FFFFFF"/>
        <w:spacing w:lineRule="exact" w:line="235"/>
        <w:rPr/>
      </w:pPr>
      <w:r>
        <w:rPr>
          <w:rStyle w:val="Fontstyle01"/>
          <w:rFonts w:ascii="Times New Roman" w:hAnsi="Times New Roman"/>
          <w:sz w:val="22"/>
          <w:szCs w:val="22"/>
        </w:rPr>
        <w:t xml:space="preserve">Результаты обучения: </w:t>
      </w:r>
      <w:r>
        <w:rPr>
          <w:rStyle w:val="Fontstyle31"/>
          <w:rFonts w:ascii="Times New Roman" w:hAnsi="Times New Roman"/>
          <w:sz w:val="22"/>
          <w:szCs w:val="22"/>
        </w:rPr>
        <w:t xml:space="preserve">Прохождение курса </w:t>
      </w:r>
      <w:r>
        <w:rPr>
          <w:rStyle w:val="Fontstyle31"/>
          <w:rFonts w:ascii="Times New Roman" w:hAnsi="Times New Roman"/>
          <w:sz w:val="22"/>
          <w:szCs w:val="22"/>
          <w:lang w:val="ru-RU"/>
        </w:rPr>
        <w:t xml:space="preserve">дает учащемуся </w:t>
      </w:r>
      <w:r>
        <w:rPr>
          <w:rStyle w:val="Fontstyle31"/>
          <w:rFonts w:ascii="Times New Roman" w:hAnsi="Times New Roman"/>
          <w:sz w:val="22"/>
          <w:szCs w:val="22"/>
          <w:lang w:val="en-GB"/>
        </w:rPr>
        <w:t>(</w:t>
      </w:r>
      <w:r>
        <w:rPr>
          <w:rStyle w:val="Fontstyle31"/>
          <w:rFonts w:ascii="Times New Roman" w:hAnsi="Times New Roman"/>
          <w:sz w:val="22"/>
          <w:szCs w:val="22"/>
          <w:lang w:val="ru-RU"/>
        </w:rPr>
        <w:t>прощедший/закончивший курс</w:t>
      </w:r>
      <w:r>
        <w:rPr>
          <w:rStyle w:val="Fontstyle31"/>
          <w:rFonts w:ascii="Times New Roman" w:hAnsi="Times New Roman"/>
          <w:sz w:val="22"/>
          <w:szCs w:val="22"/>
          <w:lang w:val="en-GB"/>
        </w:rPr>
        <w:t>)</w:t>
      </w:r>
      <w:r>
        <w:rPr>
          <w:rStyle w:val="Fontstyle31"/>
          <w:rFonts w:ascii="Times New Roman" w:hAnsi="Times New Roman"/>
          <w:sz w:val="22"/>
          <w:szCs w:val="22"/>
        </w:rPr>
        <w:t>:</w:t>
      </w:r>
    </w:p>
    <w:p>
      <w:pPr>
        <w:pStyle w:val="ListParagraph"/>
        <w:widowControl w:val="false"/>
        <w:numPr>
          <w:ilvl w:val="0"/>
          <w:numId w:val="1"/>
        </w:numPr>
        <w:shd w:val="clear" w:color="auto" w:fill="FFFFFF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Cs/>
          <w:color w:val="000000"/>
          <w:sz w:val="22"/>
          <w:szCs w:val="22"/>
          <w:lang w:eastAsia="et-EE"/>
        </w:rPr>
        <w:t>Планирует работу, открывает прикладное программное обеспечение для цифровой обработки изображений, веб-среду обработки изображений</w:t>
      </w:r>
    </w:p>
    <w:p>
      <w:pPr>
        <w:pStyle w:val="ListParagraph"/>
        <w:widowControl w:val="false"/>
        <w:numPr>
          <w:ilvl w:val="0"/>
          <w:numId w:val="1"/>
        </w:numPr>
        <w:shd w:val="clear" w:color="auto" w:fill="FFFFFF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Cs/>
          <w:color w:val="000000"/>
          <w:sz w:val="22"/>
          <w:szCs w:val="22"/>
        </w:rPr>
        <w:t xml:space="preserve">знает </w:t>
      </w:r>
      <w:r>
        <w:rPr>
          <w:rFonts w:eastAsia="Times New Roman" w:cs="Times New Roman" w:ascii="Times New Roman" w:hAnsi="Times New Roman"/>
          <w:bCs/>
          <w:color w:val="000000"/>
          <w:sz w:val="22"/>
          <w:szCs w:val="22"/>
          <w:lang w:val="ru-RU"/>
        </w:rPr>
        <w:t>принципы работы</w:t>
      </w:r>
      <w:r>
        <w:rPr>
          <w:rFonts w:eastAsia="Times New Roman" w:cs="Times New Roman" w:ascii="Times New Roman" w:hAnsi="Times New Roman"/>
          <w:bCs/>
          <w:color w:val="000000"/>
          <w:sz w:val="22"/>
          <w:szCs w:val="22"/>
        </w:rPr>
        <w:t xml:space="preserve"> обработки изображений</w:t>
      </w:r>
    </w:p>
    <w:p>
      <w:pPr>
        <w:pStyle w:val="ListParagraph"/>
        <w:widowControl w:val="false"/>
        <w:numPr>
          <w:ilvl w:val="0"/>
          <w:numId w:val="1"/>
        </w:numPr>
        <w:shd w:val="clear" w:color="auto" w:fill="FFFFFF"/>
        <w:spacing w:lineRule="auto" w:line="276"/>
        <w:rPr/>
      </w:pPr>
      <w:r>
        <w:rPr>
          <w:rStyle w:val="Fontstyle21"/>
          <w:rFonts w:eastAsia="Times New Roman" w:ascii="Times New Roman" w:hAnsi="Times New Roman"/>
          <w:color w:val="000000"/>
          <w:sz w:val="22"/>
          <w:szCs w:val="22"/>
        </w:rPr>
        <w:t>знает требования работы, готов выполнить на рабочем месте контрол</w:t>
      </w:r>
      <w:r>
        <w:rPr>
          <w:rStyle w:val="Fontstyle21"/>
          <w:rFonts w:eastAsia="Times New Roman" w:ascii="Times New Roman" w:hAnsi="Times New Roman"/>
          <w:color w:val="000000"/>
          <w:sz w:val="22"/>
          <w:szCs w:val="22"/>
          <w:lang w:val="ru-RU"/>
        </w:rPr>
        <w:t>ь</w:t>
      </w:r>
      <w:r>
        <w:rPr>
          <w:rStyle w:val="Fontstyle21"/>
          <w:rFonts w:eastAsia="Times New Roman" w:ascii="Times New Roman" w:hAnsi="Times New Roman"/>
          <w:color w:val="000000"/>
          <w:sz w:val="22"/>
          <w:szCs w:val="22"/>
        </w:rPr>
        <w:t xml:space="preserve"> знаний на уровне обработ</w:t>
      </w:r>
      <w:r>
        <w:rPr>
          <w:rStyle w:val="Fontstyle21"/>
          <w:rFonts w:eastAsia="Times New Roman" w:ascii="Times New Roman" w:hAnsi="Times New Roman"/>
          <w:color w:val="000000"/>
          <w:sz w:val="22"/>
          <w:szCs w:val="22"/>
          <w:lang w:val="ru-RU"/>
        </w:rPr>
        <w:t>чика</w:t>
      </w:r>
      <w:r>
        <w:rPr>
          <w:rStyle w:val="Fontstyle21"/>
          <w:rFonts w:eastAsia="Times New Roman" w:ascii="Times New Roman" w:hAnsi="Times New Roman"/>
          <w:color w:val="000000"/>
          <w:sz w:val="22"/>
          <w:szCs w:val="22"/>
        </w:rPr>
        <w:t xml:space="preserve"> изображений, </w:t>
      </w:r>
      <w:r>
        <w:rPr>
          <w:rStyle w:val="Fontstyle21"/>
          <w:rFonts w:eastAsia="Times New Roman" w:ascii="Times New Roman" w:hAnsi="Times New Roman"/>
          <w:color w:val="000000"/>
          <w:sz w:val="22"/>
          <w:szCs w:val="22"/>
          <w:lang w:val="ru-RU"/>
        </w:rPr>
        <w:t>фотографий</w:t>
      </w:r>
    </w:p>
    <w:p>
      <w:pPr>
        <w:pStyle w:val="ListParagraph"/>
        <w:widowControl w:val="false"/>
        <w:numPr>
          <w:ilvl w:val="0"/>
          <w:numId w:val="1"/>
        </w:numPr>
        <w:shd w:val="clear" w:color="auto" w:fill="FFFFFF"/>
        <w:spacing w:lineRule="auto" w:line="276"/>
        <w:rPr/>
      </w:pPr>
      <w:r>
        <w:rPr>
          <w:rStyle w:val="Fontstyle31"/>
          <w:rFonts w:eastAsia="Times New Roman" w:cs="Times New Roman" w:ascii="Times New Roman" w:hAnsi="Times New Roman"/>
          <w:bCs/>
          <w:color w:val="000000"/>
          <w:sz w:val="22"/>
          <w:szCs w:val="22"/>
          <w:lang w:val="ru-RU"/>
        </w:rPr>
        <w:t>готов работать обработчиком фотографий, изображений</w:t>
      </w:r>
    </w:p>
    <w:p>
      <w:pPr>
        <w:pStyle w:val="ListParagraph"/>
        <w:widowControl w:val="false"/>
        <w:numPr>
          <w:ilvl w:val="0"/>
          <w:numId w:val="1"/>
        </w:numPr>
        <w:shd w:val="clear" w:color="auto" w:fill="FFFFFF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ru-RU"/>
        </w:rPr>
        <w:t>и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en-GB"/>
        </w:rPr>
        <w:t xml:space="preserve">спользует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ru-RU"/>
        </w:rPr>
        <w:t>свои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en-GB"/>
        </w:rPr>
        <w:t xml:space="preserve"> фотографии для обработки фотографий, мо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ru-RU"/>
        </w:rPr>
        <w:t>жет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en-GB"/>
        </w:rPr>
        <w:t xml:space="preserve"> найти бесплатные изображения, фотографии в Интернете</w:t>
      </w:r>
    </w:p>
    <w:p>
      <w:pPr>
        <w:pStyle w:val="ListParagraph"/>
        <w:widowControl w:val="false"/>
        <w:numPr>
          <w:ilvl w:val="0"/>
          <w:numId w:val="1"/>
        </w:numPr>
        <w:shd w:val="clear" w:color="auto" w:fill="FFFFFF"/>
        <w:spacing w:lineRule="auto" w:line="276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знает, умеет находить сетевые среды обработки изображений и может использовать их для обработки фотографий / изображений</w:t>
      </w:r>
    </w:p>
    <w:p>
      <w:pPr>
        <w:pStyle w:val="ListParagraph"/>
        <w:widowControl w:val="false"/>
        <w:numPr>
          <w:ilvl w:val="0"/>
          <w:numId w:val="1"/>
        </w:numPr>
        <w:shd w:val="clear" w:color="auto" w:fill="FFFFFF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  <w:lang w:val="en-GB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  <w:lang w:val="en-GB"/>
        </w:rPr>
        <w:t>установит программное обеспечение для обработки изображений, если это необходимо</w:t>
      </w:r>
    </w:p>
    <w:tbl>
      <w:tblPr>
        <w:tblW w:w="892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076"/>
        <w:gridCol w:w="849"/>
      </w:tblGrid>
      <w:tr>
        <w:trPr/>
        <w:tc>
          <w:tcPr>
            <w:tcW w:w="8076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Общий объем обучения </w:t>
            </w:r>
            <w:r>
              <w:rPr>
                <w:rStyle w:val="Fontstyle01"/>
                <w:rFonts w:ascii="Times New Roman" w:hAnsi="Times New Roman"/>
                <w:b w:val="false"/>
                <w:bCs w:val="false"/>
                <w:sz w:val="22"/>
                <w:szCs w:val="22"/>
              </w:rPr>
              <w:t xml:space="preserve">в академических </w:t>
            </w:r>
            <w:r>
              <w:rPr>
                <w:rStyle w:val="Fontstyle01"/>
                <w:rFonts w:ascii="Times New Roman" w:hAnsi="Times New Roman"/>
                <w:b w:val="false"/>
                <w:bCs w:val="false"/>
                <w:sz w:val="22"/>
                <w:szCs w:val="22"/>
                <w:lang w:val="ru-RU"/>
              </w:rPr>
              <w:t>часах</w:t>
            </w:r>
            <w:r>
              <w:rPr>
                <w:rStyle w:val="Fontstyle21"/>
                <w:rFonts w:ascii="Times New Roman" w:hAnsi="Times New Roman"/>
                <w:b w:val="false"/>
                <w:bCs w:val="false"/>
                <w:sz w:val="22"/>
                <w:szCs w:val="22"/>
              </w:rPr>
              <w:t>:</w:t>
            </w:r>
            <w:r>
              <w:rPr>
                <w:rStyle w:val="Fontstyle21"/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rPr/>
            </w:pPr>
            <w:r>
              <w:rPr>
                <w:rStyle w:val="Fontstyle01"/>
                <w:rFonts w:ascii="Times New Roman" w:hAnsi="Times New Roman"/>
                <w:color w:val="000000"/>
                <w:sz w:val="22"/>
                <w:szCs w:val="22"/>
              </w:rPr>
              <w:t>32</w:t>
            </w:r>
          </w:p>
        </w:tc>
      </w:tr>
      <w:tr>
        <w:trPr/>
        <w:tc>
          <w:tcPr>
            <w:tcW w:w="8076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left="596" w:hanging="0"/>
              <w:rPr/>
            </w:pPr>
            <w:r>
              <w:rPr>
                <w:rStyle w:val="Fontstyle51"/>
                <w:rFonts w:ascii="Times New Roman" w:hAnsi="Times New Roman"/>
                <w:color w:val="000000"/>
                <w:sz w:val="22"/>
                <w:szCs w:val="22"/>
              </w:rPr>
              <w:t>в том числе электронный курс в академически</w:t>
            </w:r>
            <w:r>
              <w:rPr>
                <w:rStyle w:val="Fontstyle51"/>
                <w:rFonts w:ascii="Times New Roman" w:hAnsi="Times New Roman"/>
                <w:color w:val="000000"/>
                <w:sz w:val="22"/>
                <w:szCs w:val="22"/>
                <w:lang w:val="ru-RU"/>
              </w:rPr>
              <w:t>х</w:t>
            </w:r>
            <w:r>
              <w:rPr>
                <w:rStyle w:val="Fontstyle51"/>
                <w:rFonts w:ascii="Times New Roman" w:hAnsi="Times New Roman"/>
                <w:color w:val="000000"/>
                <w:sz w:val="22"/>
                <w:szCs w:val="22"/>
              </w:rPr>
              <w:t xml:space="preserve"> час</w:t>
            </w:r>
            <w:r>
              <w:rPr>
                <w:rStyle w:val="Fontstyle51"/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ах</w:t>
            </w:r>
            <w:r>
              <w:rPr>
                <w:rStyle w:val="Fontstyle51"/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  <w:p>
            <w:pPr>
              <w:pStyle w:val="Normal"/>
              <w:spacing w:before="0" w:after="200"/>
              <w:ind w:left="596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(электронное обучение, обучение в форме электронного курса, самостоятельное чтение, просмотр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учебного материала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rPr/>
            </w:pPr>
            <w:r>
              <w:rPr>
                <w:rStyle w:val="Fontstyle01"/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</w:tr>
      <w:tr>
        <w:trPr/>
        <w:tc>
          <w:tcPr>
            <w:tcW w:w="8076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ind w:left="596" w:hanging="0"/>
              <w:rPr/>
            </w:pPr>
            <w:r>
              <w:rPr>
                <w:rStyle w:val="Fontstyle21"/>
                <w:rFonts w:ascii="Times New Roman" w:hAnsi="Times New Roman"/>
                <w:b w:val="false"/>
                <w:i/>
                <w:iCs/>
                <w:caps w:val="false"/>
                <w:smallCaps w:val="false"/>
                <w:color w:val="222222"/>
                <w:spacing w:val="0"/>
                <w:sz w:val="22"/>
                <w:szCs w:val="22"/>
                <w:lang w:val="en-GB"/>
              </w:rPr>
              <w:t>в том числе объем практической работы в академических классах:</w:t>
            </w:r>
          </w:p>
          <w:p>
            <w:pPr>
              <w:pStyle w:val="Normal"/>
              <w:spacing w:before="0" w:after="200"/>
              <w:ind w:left="596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(внедрение полученных знаний и навыков в учебную среду, практические задания по предмету, тестирование, самостоятельная работа - это работа, которую учащиеся выполняют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синхронно с учителем - решают задачи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самостоятельно</w:t>
            </w:r>
            <w:r>
              <w:rPr>
                <w:rFonts w:ascii="Times New Roman" w:hAnsi="Times New Roman"/>
                <w:sz w:val="22"/>
                <w:szCs w:val="22"/>
              </w:rPr>
              <w:t>, проводят исследования, практическ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деятельность.)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rPr/>
            </w:pPr>
            <w:r>
              <w:rPr>
                <w:rStyle w:val="Fontstyle01"/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</w:tr>
    </w:tbl>
    <w:p>
      <w:pPr>
        <w:pStyle w:val="Normal"/>
        <w:rPr>
          <w:rStyle w:val="Fontstyle01"/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Style w:val="Fontstyle01"/>
          <w:rFonts w:ascii="Times New Roman" w:hAnsi="Times New Roman"/>
          <w:sz w:val="22"/>
          <w:szCs w:val="22"/>
        </w:rPr>
      </w:pPr>
      <w:r>
        <w:rPr/>
      </w:r>
    </w:p>
    <w:p>
      <w:pPr>
        <w:pStyle w:val="Normal"/>
        <w:rPr/>
      </w:pPr>
      <w:r>
        <w:rPr>
          <w:rStyle w:val="Fontstyle01"/>
          <w:rFonts w:ascii="Times New Roman" w:hAnsi="Times New Roman"/>
          <w:sz w:val="22"/>
          <w:szCs w:val="22"/>
        </w:rPr>
        <w:t xml:space="preserve">Содержание </w:t>
      </w:r>
      <w:r>
        <w:rPr>
          <w:rStyle w:val="Fontstyle01"/>
          <w:rFonts w:ascii="Times New Roman" w:hAnsi="Times New Roman"/>
          <w:sz w:val="22"/>
          <w:szCs w:val="22"/>
          <w:lang w:val="ru-RU"/>
        </w:rPr>
        <w:t>курса</w:t>
      </w:r>
      <w:r>
        <w:rPr>
          <w:rStyle w:val="Fontstyle01"/>
          <w:rFonts w:ascii="Times New Roman" w:hAnsi="Times New Roman"/>
          <w:sz w:val="22"/>
          <w:szCs w:val="22"/>
        </w:rPr>
        <w:t>:</w:t>
      </w:r>
    </w:p>
    <w:tbl>
      <w:tblPr>
        <w:tblW w:w="9366" w:type="dxa"/>
        <w:jc w:val="left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7076"/>
        <w:gridCol w:w="1226"/>
        <w:gridCol w:w="1064"/>
      </w:tblGrid>
      <w:tr>
        <w:trPr>
          <w:trHeight w:val="466" w:hRule="atLeast"/>
        </w:trPr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et-EE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val="ru-RU" w:eastAsia="et-EE"/>
              </w:rPr>
              <w:t>Т</w:t>
            </w:r>
            <w:r>
              <w:rPr>
                <w:rStyle w:val="Fontstyle01"/>
                <w:rFonts w:eastAsia="Times New Roman" w:ascii="Times New Roman" w:hAnsi="Times New Roman"/>
                <w:b/>
                <w:bCs/>
                <w:sz w:val="22"/>
                <w:szCs w:val="22"/>
                <w:lang w:val="ru-RU" w:eastAsia="et-EE"/>
              </w:rPr>
              <w:t xml:space="preserve">емы </w:t>
            </w:r>
            <w:r>
              <w:rPr>
                <w:rStyle w:val="Fontstyle01"/>
                <w:rFonts w:eastAsia="Times New Roman" w:ascii="Times New Roman" w:hAnsi="Times New Roman"/>
                <w:b/>
                <w:bCs/>
                <w:sz w:val="22"/>
                <w:szCs w:val="22"/>
                <w:lang w:eastAsia="et-EE"/>
              </w:rPr>
              <w:t>обучения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ru-RU" w:eastAsia="et-EE"/>
              </w:rPr>
              <w:t>Учебная работа в академ.час.(акад.час)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ru-RU" w:eastAsia="et-EE"/>
              </w:rPr>
              <w:t>Практи-ческая работа (акад.час)</w:t>
            </w:r>
          </w:p>
        </w:tc>
      </w:tr>
      <w:tr>
        <w:trPr>
          <w:trHeight w:val="855" w:hRule="atLeast"/>
        </w:trPr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et-EE"/>
              </w:rPr>
              <w:t>Тема 1 - Введение в компьютерную графику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en-GB" w:eastAsia="et-EE"/>
              </w:rPr>
              <w:t>2</w:t>
            </w:r>
          </w:p>
        </w:tc>
      </w:tr>
      <w:tr>
        <w:trPr>
          <w:trHeight w:val="855" w:hRule="atLeast"/>
        </w:trPr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et-EE"/>
              </w:rPr>
              <w:t xml:space="preserve">Тема 2 - FotoFlexer –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ru-RU" w:eastAsia="et-EE"/>
              </w:rPr>
              <w:t>веб-среда для обработки изображений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en-GB" w:eastAsia="et-EE"/>
              </w:rPr>
              <w:t>2</w:t>
            </w:r>
          </w:p>
        </w:tc>
      </w:tr>
      <w:tr>
        <w:trPr>
          <w:trHeight w:val="855" w:hRule="atLeast"/>
        </w:trPr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et-EE"/>
              </w:rPr>
              <w:t xml:space="preserve">Тема 3 - Pixlr Editor -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ru-RU" w:eastAsia="et-EE"/>
              </w:rPr>
              <w:t>веб-среда для обработки изображений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en-GB" w:eastAsia="et-EE"/>
              </w:rPr>
              <w:t>3</w:t>
            </w:r>
          </w:p>
        </w:tc>
      </w:tr>
      <w:tr>
        <w:trPr>
          <w:trHeight w:val="855" w:hRule="atLeast"/>
        </w:trPr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et-EE"/>
              </w:rPr>
              <w:t>Тема 4 - Создание анимации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en-GB" w:eastAsia="et-EE"/>
              </w:rPr>
              <w:t>2</w:t>
            </w:r>
          </w:p>
        </w:tc>
      </w:tr>
      <w:tr>
        <w:trPr>
          <w:trHeight w:val="855" w:hRule="atLeast"/>
        </w:trPr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et-EE"/>
              </w:rPr>
              <w:t xml:space="preserve">Тема 5 - iPiccy - веб-среда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ru-RU" w:eastAsia="et-EE"/>
              </w:rPr>
              <w:t xml:space="preserve">для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et-EE"/>
              </w:rPr>
              <w:t>обработки изображений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en-GB" w:eastAsia="et-EE"/>
              </w:rPr>
              <w:t>2</w:t>
            </w:r>
          </w:p>
        </w:tc>
      </w:tr>
      <w:tr>
        <w:trPr>
          <w:trHeight w:val="855" w:hRule="atLeast"/>
        </w:trPr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et-EE"/>
              </w:rPr>
              <w:t xml:space="preserve">Тема 6 –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ru-RU" w:eastAsia="et-EE"/>
              </w:rPr>
              <w:t xml:space="preserve">Программа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et-EE"/>
              </w:rPr>
              <w:t xml:space="preserve">Adobe Photoshop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ru-RU" w:eastAsia="et-EE"/>
              </w:rPr>
              <w:t>(основы)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en-GB" w:eastAsia="et-EE"/>
              </w:rPr>
              <w:t>3</w:t>
            </w:r>
          </w:p>
        </w:tc>
      </w:tr>
      <w:tr>
        <w:trPr>
          <w:trHeight w:val="298" w:hRule="atLeast"/>
        </w:trPr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en-GB" w:eastAsia="et-EE"/>
              </w:rPr>
              <w:t>Тема 7 - Резюме, отзывы, дипломная работа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et-E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et-EE"/>
              </w:rPr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en-GB" w:eastAsia="et-EE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en-GB" w:eastAsia="et-E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en-GB" w:eastAsia="et-EE"/>
              </w:rPr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0"/>
                <w:sz w:val="22"/>
                <w:szCs w:val="22"/>
                <w:lang w:val="en-GB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Calibri" w:cs="Calibri" w:ascii="Times New Roman" w:hAnsi="Times New Roman"/>
                <w:color w:val="000000"/>
                <w:sz w:val="22"/>
                <w:szCs w:val="22"/>
                <w:lang w:val="en-GB"/>
              </w:rPr>
            </w:r>
          </w:p>
        </w:tc>
      </w:tr>
      <w:tr>
        <w:trPr>
          <w:trHeight w:val="227" w:hRule="atLeast"/>
        </w:trPr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eastAsia="et-EE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eastAsia="et-EE"/>
              </w:rPr>
              <w:t>KOKKU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eastAsia="et-EE"/>
              </w:rPr>
              <w:t>16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eastAsia="et-EE"/>
              </w:rPr>
              <w:t>16</w:t>
            </w:r>
          </w:p>
        </w:tc>
      </w:tr>
    </w:tbl>
    <w:p>
      <w:pPr>
        <w:pStyle w:val="Normal"/>
        <w:rPr>
          <w:rStyle w:val="Fontstyle01"/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lineRule="exact" w:line="240"/>
        <w:ind w:left="1985" w:hanging="1985"/>
        <w:rPr/>
      </w:pPr>
      <w:r>
        <w:rPr>
          <w:rStyle w:val="Fontstyle01"/>
          <w:rFonts w:ascii="Times New Roman" w:hAnsi="Times New Roman"/>
          <w:sz w:val="22"/>
          <w:szCs w:val="22"/>
        </w:rPr>
        <w:t xml:space="preserve">Описание учебной среды: электронный курс в среде Moodle. </w:t>
      </w:r>
      <w:r>
        <w:rPr>
          <w:rStyle w:val="Fontstyle21"/>
          <w:rFonts w:ascii="Times New Roman" w:hAnsi="Times New Roman"/>
          <w:sz w:val="22"/>
          <w:szCs w:val="22"/>
          <w:lang w:val="en-GB"/>
        </w:rPr>
        <w:t xml:space="preserve">Учебные </w:t>
      </w:r>
      <w:r>
        <w:rPr>
          <w:rStyle w:val="Fontstyle21"/>
          <w:rFonts w:ascii="Times New Roman" w:hAnsi="Times New Roman"/>
          <w:sz w:val="22"/>
          <w:szCs w:val="22"/>
          <w:lang w:val="ru-RU"/>
        </w:rPr>
        <w:t>методы</w:t>
      </w:r>
      <w:r>
        <w:rPr>
          <w:rStyle w:val="Fontstyle21"/>
          <w:rFonts w:ascii="Times New Roman" w:hAnsi="Times New Roman"/>
          <w:sz w:val="22"/>
          <w:szCs w:val="22"/>
          <w:lang w:val="en-GB"/>
        </w:rPr>
        <w:t xml:space="preserve"> -  самостоятельная работа, дискуссии, групповая работа, практические задания, моделируемые ситуации. для проведения </w:t>
      </w:r>
      <w:r>
        <w:rPr>
          <w:rStyle w:val="Fontstyle21"/>
          <w:rFonts w:ascii="Times New Roman" w:hAnsi="Times New Roman"/>
          <w:sz w:val="22"/>
          <w:szCs w:val="22"/>
          <w:lang w:val="ru-RU"/>
        </w:rPr>
        <w:t>обучения</w:t>
      </w:r>
      <w:r>
        <w:rPr>
          <w:rStyle w:val="Fontstyle21"/>
          <w:rFonts w:ascii="Times New Roman" w:hAnsi="Times New Roman"/>
          <w:sz w:val="22"/>
          <w:szCs w:val="22"/>
          <w:lang w:val="en-GB"/>
        </w:rPr>
        <w:t xml:space="preserve"> и </w:t>
      </w:r>
      <w:r>
        <w:rPr>
          <w:rStyle w:val="Fontstyle21"/>
          <w:rFonts w:ascii="Times New Roman" w:hAnsi="Times New Roman"/>
          <w:sz w:val="22"/>
          <w:szCs w:val="22"/>
          <w:lang w:val="ru-RU"/>
        </w:rPr>
        <w:t>выполнения</w:t>
      </w:r>
      <w:r>
        <w:rPr>
          <w:rStyle w:val="Fontstyle21"/>
          <w:rFonts w:ascii="Times New Roman" w:hAnsi="Times New Roman"/>
          <w:sz w:val="22"/>
          <w:szCs w:val="22"/>
          <w:lang w:val="en-GB"/>
        </w:rPr>
        <w:t xml:space="preserve"> практических занятий необходим </w:t>
      </w:r>
      <w:r>
        <w:rPr>
          <w:rStyle w:val="Fontstyle21"/>
          <w:rFonts w:ascii="Times New Roman" w:hAnsi="Times New Roman"/>
          <w:sz w:val="22"/>
          <w:szCs w:val="22"/>
          <w:lang w:val="ru-RU"/>
        </w:rPr>
        <w:t>к</w:t>
      </w:r>
      <w:r>
        <w:rPr>
          <w:rStyle w:val="Fontstyle21"/>
          <w:rFonts w:ascii="Times New Roman" w:hAnsi="Times New Roman"/>
          <w:sz w:val="22"/>
          <w:szCs w:val="22"/>
          <w:lang w:val="en-GB"/>
        </w:rPr>
        <w:t xml:space="preserve">омпьютер (компьютерный класс), оснащенный современными технологиями и программами (браузеры  Google Chrome, Mozilla Firefox, </w:t>
      </w:r>
      <w:r>
        <w:rPr>
          <w:rStyle w:val="Fontstyle21"/>
          <w:rFonts w:ascii="Times New Roman" w:hAnsi="Times New Roman"/>
          <w:sz w:val="22"/>
          <w:szCs w:val="22"/>
          <w:lang w:val="en-GB"/>
        </w:rPr>
        <w:t xml:space="preserve">internet, </w:t>
      </w:r>
      <w:r>
        <w:rPr>
          <w:rStyle w:val="Fontstyle21"/>
          <w:rFonts w:ascii="Times New Roman" w:hAnsi="Times New Roman"/>
          <w:sz w:val="22"/>
          <w:szCs w:val="22"/>
          <w:lang w:val="en-GB"/>
        </w:rPr>
        <w:t>Media Player, Windows Media Player, Adobe Photoshop)</w:t>
      </w:r>
      <w:r>
        <w:rPr>
          <w:rStyle w:val="Fontstyle21"/>
          <w:rFonts w:ascii="Times New Roman" w:hAnsi="Times New Roman"/>
          <w:sz w:val="22"/>
          <w:szCs w:val="22"/>
          <w:lang w:val="ru-RU"/>
        </w:rPr>
        <w:t>.</w:t>
      </w:r>
    </w:p>
    <w:p>
      <w:pPr>
        <w:pStyle w:val="Normal"/>
        <w:widowControl w:val="false"/>
        <w:shd w:val="clear" w:color="auto" w:fill="FFFFFF"/>
        <w:spacing w:lineRule="exact" w:line="240"/>
        <w:ind w:left="1985" w:hanging="1985"/>
        <w:rPr/>
      </w:pPr>
      <w:r>
        <w:rPr>
          <w:rStyle w:val="Fontstyle01"/>
          <w:rFonts w:ascii="Times New Roman" w:hAnsi="Times New Roman"/>
          <w:sz w:val="22"/>
          <w:szCs w:val="22"/>
        </w:rPr>
        <w:t xml:space="preserve">Требования к завершению </w:t>
      </w:r>
      <w:r>
        <w:rPr>
          <w:rStyle w:val="Fontstyle01"/>
          <w:rFonts w:ascii="Times New Roman" w:hAnsi="Times New Roman"/>
          <w:sz w:val="22"/>
          <w:szCs w:val="22"/>
          <w:lang w:val="ru-RU"/>
        </w:rPr>
        <w:t>обучения</w:t>
      </w:r>
      <w:r>
        <w:rPr>
          <w:rStyle w:val="Fontstyle01"/>
          <w:rFonts w:ascii="Times New Roman" w:hAnsi="Times New Roman"/>
          <w:sz w:val="22"/>
          <w:szCs w:val="22"/>
        </w:rPr>
        <w:t xml:space="preserve">, включая методы и критерии оценки: </w:t>
      </w:r>
      <w:r>
        <w:rPr>
          <w:rStyle w:val="Fontstyle01"/>
          <w:rFonts w:ascii="Times New Roman" w:hAnsi="Times New Roman"/>
          <w:b w:val="false"/>
          <w:bCs w:val="false"/>
          <w:sz w:val="22"/>
          <w:szCs w:val="22"/>
          <w:lang w:val="ru-RU"/>
        </w:rPr>
        <w:t>Д</w:t>
      </w:r>
      <w:r>
        <w:rPr>
          <w:rStyle w:val="Fontstyle01"/>
          <w:rFonts w:ascii="Times New Roman" w:hAnsi="Times New Roman"/>
          <w:b w:val="false"/>
          <w:bCs w:val="false"/>
          <w:color w:val="000000"/>
          <w:sz w:val="22"/>
          <w:szCs w:val="22"/>
        </w:rPr>
        <w:t xml:space="preserve">ля завершения курса участник должен представить не менее 70% практических заданий, </w:t>
      </w:r>
      <w:r>
        <w:rPr>
          <w:rStyle w:val="Fontstyle01"/>
          <w:rFonts w:ascii="Times New Roman" w:hAnsi="Times New Roman"/>
          <w:b w:val="false"/>
          <w:bCs w:val="false"/>
          <w:color w:val="000000"/>
          <w:sz w:val="22"/>
          <w:szCs w:val="22"/>
          <w:lang w:val="ru-RU"/>
        </w:rPr>
        <w:t xml:space="preserve">зачтено </w:t>
      </w:r>
      <w:r>
        <w:rPr>
          <w:rStyle w:val="Fontstyle01"/>
          <w:rFonts w:ascii="Times New Roman" w:hAnsi="Times New Roman"/>
          <w:b w:val="false"/>
          <w:bCs w:val="false"/>
          <w:color w:val="000000"/>
          <w:sz w:val="22"/>
          <w:szCs w:val="22"/>
        </w:rPr>
        <w:t>должн</w:t>
      </w:r>
      <w:r>
        <w:rPr>
          <w:rStyle w:val="Fontstyle01"/>
          <w:rFonts w:ascii="Times New Roman" w:hAnsi="Times New Roman"/>
          <w:b w:val="false"/>
          <w:bCs w:val="false"/>
          <w:color w:val="000000"/>
          <w:sz w:val="22"/>
          <w:szCs w:val="22"/>
          <w:lang w:val="ru-RU"/>
        </w:rPr>
        <w:t>о</w:t>
      </w:r>
      <w:r>
        <w:rPr>
          <w:rStyle w:val="Fontstyle01"/>
          <w:rFonts w:ascii="Times New Roman" w:hAnsi="Times New Roman"/>
          <w:b w:val="false"/>
          <w:bCs w:val="false"/>
          <w:color w:val="000000"/>
          <w:sz w:val="22"/>
          <w:szCs w:val="22"/>
        </w:rPr>
        <w:t xml:space="preserve"> </w:t>
      </w:r>
      <w:r>
        <w:rPr>
          <w:rStyle w:val="Fontstyle01"/>
          <w:rFonts w:ascii="Times New Roman" w:hAnsi="Times New Roman"/>
          <w:b w:val="false"/>
          <w:bCs w:val="false"/>
          <w:color w:val="000000"/>
          <w:sz w:val="22"/>
          <w:szCs w:val="22"/>
          <w:lang w:val="ru-RU"/>
        </w:rPr>
        <w:t>быть</w:t>
      </w:r>
      <w:r>
        <w:rPr>
          <w:rStyle w:val="Fontstyle01"/>
          <w:rFonts w:ascii="Times New Roman" w:hAnsi="Times New Roman"/>
          <w:b w:val="false"/>
          <w:bCs w:val="false"/>
          <w:color w:val="000000"/>
          <w:sz w:val="22"/>
          <w:szCs w:val="22"/>
        </w:rPr>
        <w:t xml:space="preserve"> не менее 50% </w:t>
      </w:r>
      <w:r>
        <w:rPr>
          <w:rStyle w:val="Fontstyle01"/>
          <w:rFonts w:ascii="Times New Roman" w:hAnsi="Times New Roman"/>
          <w:b w:val="false"/>
          <w:bCs w:val="false"/>
          <w:color w:val="000000"/>
          <w:sz w:val="22"/>
          <w:szCs w:val="22"/>
          <w:lang w:val="ru-RU"/>
        </w:rPr>
        <w:t>заданий, практических работ</w:t>
      </w:r>
      <w:r>
        <w:rPr>
          <w:rStyle w:val="Fontstyle01"/>
          <w:rFonts w:ascii="Times New Roman" w:hAnsi="Times New Roman"/>
          <w:b w:val="false"/>
          <w:bCs w:val="false"/>
          <w:color w:val="000000"/>
          <w:sz w:val="22"/>
          <w:szCs w:val="22"/>
        </w:rPr>
        <w:t xml:space="preserve">. Завершение учебной программы и достижение результатов обучения оцениваются посредством участия в </w:t>
      </w:r>
      <w:r>
        <w:rPr>
          <w:rStyle w:val="Fontstyle01"/>
          <w:rFonts w:ascii="Times New Roman" w:hAnsi="Times New Roman"/>
          <w:b w:val="false"/>
          <w:bCs w:val="false"/>
          <w:color w:val="000000"/>
          <w:sz w:val="22"/>
          <w:szCs w:val="22"/>
          <w:lang w:val="ru-RU"/>
        </w:rPr>
        <w:t>учебной работе</w:t>
      </w:r>
      <w:r>
        <w:rPr>
          <w:rStyle w:val="Fontstyle01"/>
          <w:rFonts w:ascii="Times New Roman" w:hAnsi="Times New Roman"/>
          <w:b w:val="false"/>
          <w:bCs w:val="false"/>
          <w:color w:val="000000"/>
          <w:sz w:val="22"/>
          <w:szCs w:val="22"/>
        </w:rPr>
        <w:t>, контроля теоретических знаний и выполнения практических задач.</w:t>
      </w:r>
    </w:p>
    <w:p>
      <w:pPr>
        <w:pStyle w:val="Normal"/>
        <w:widowControl w:val="false"/>
        <w:shd w:val="clear" w:color="auto" w:fill="FFFFFF"/>
        <w:spacing w:lineRule="exact" w:line="240" w:before="0" w:after="0"/>
        <w:ind w:left="1985" w:hanging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Normal"/>
        <w:widowControl w:val="false"/>
        <w:shd w:val="clear" w:color="auto" w:fill="FFFFFF"/>
        <w:spacing w:before="0" w:after="0"/>
        <w:rPr/>
      </w:pPr>
      <w:r>
        <w:rPr>
          <w:rStyle w:val="Fontstyle01"/>
          <w:rFonts w:eastAsia="Times New Roman" w:cs="Times New Roman" w:ascii="Times New Roman" w:hAnsi="Times New Roman"/>
          <w:bCs/>
          <w:color w:val="000000"/>
          <w:sz w:val="22"/>
          <w:szCs w:val="22"/>
          <w:lang w:val="ru-RU"/>
        </w:rPr>
        <w:t>Д</w:t>
      </w:r>
      <w:r>
        <w:rPr>
          <w:rStyle w:val="Fontstyle01"/>
          <w:rFonts w:eastAsia="Times New Roman" w:cs="Times New Roman" w:ascii="Times New Roman" w:hAnsi="Times New Roman"/>
          <w:bCs/>
          <w:color w:val="000000"/>
          <w:sz w:val="22"/>
          <w:szCs w:val="22"/>
          <w:lang w:val="ru-RU"/>
        </w:rPr>
        <w:t>а</w:t>
      </w:r>
      <w:r>
        <w:rPr>
          <w:rStyle w:val="Fontstyle01"/>
          <w:rFonts w:eastAsia="Times New Roman" w:cs="Times New Roman" w:ascii="Times New Roman" w:hAnsi="Times New Roman"/>
          <w:bCs/>
          <w:color w:val="000000"/>
          <w:sz w:val="22"/>
          <w:szCs w:val="22"/>
          <w:lang w:val="ru-RU"/>
        </w:rPr>
        <w:t>н</w:t>
      </w:r>
      <w:r>
        <w:rPr>
          <w:rStyle w:val="Fontstyle01"/>
          <w:rFonts w:eastAsia="Times New Roman" w:cs="Times New Roman" w:ascii="Times New Roman" w:hAnsi="Times New Roman"/>
          <w:bCs/>
          <w:color w:val="000000"/>
          <w:sz w:val="22"/>
          <w:szCs w:val="22"/>
          <w:lang w:val="ru-RU"/>
        </w:rPr>
        <w:t>ны</w:t>
      </w:r>
      <w:r>
        <w:rPr>
          <w:rStyle w:val="Fontstyle01"/>
          <w:rFonts w:eastAsia="Times New Roman" w:cs="Times New Roman" w:ascii="Times New Roman" w:hAnsi="Times New Roman"/>
          <w:bCs/>
          <w:color w:val="000000"/>
          <w:sz w:val="22"/>
          <w:szCs w:val="22"/>
          <w:lang w:val="ru-RU"/>
        </w:rPr>
        <w:t xml:space="preserve">е </w:t>
      </w:r>
      <w:r>
        <w:rPr>
          <w:rStyle w:val="Fontstyle01"/>
          <w:rFonts w:eastAsia="Times New Roman" w:cs="Times New Roman" w:ascii="Times New Roman" w:hAnsi="Times New Roman"/>
          <w:bCs/>
          <w:color w:val="000000"/>
          <w:sz w:val="22"/>
          <w:szCs w:val="22"/>
          <w:lang w:val="ru-RU"/>
        </w:rPr>
        <w:t>пр</w:t>
      </w:r>
      <w:r>
        <w:rPr>
          <w:rStyle w:val="Fontstyle01"/>
          <w:rFonts w:eastAsia="Times New Roman" w:cs="Times New Roman" w:ascii="Times New Roman" w:hAnsi="Times New Roman"/>
          <w:bCs/>
          <w:color w:val="000000"/>
          <w:sz w:val="22"/>
          <w:szCs w:val="22"/>
          <w:lang w:val="ru-RU"/>
        </w:rPr>
        <w:t>е</w:t>
      </w:r>
      <w:r>
        <w:rPr>
          <w:rStyle w:val="Fontstyle01"/>
          <w:rFonts w:eastAsia="Times New Roman" w:cs="Times New Roman" w:ascii="Times New Roman" w:hAnsi="Times New Roman"/>
          <w:bCs/>
          <w:color w:val="000000"/>
          <w:sz w:val="22"/>
          <w:szCs w:val="22"/>
          <w:lang w:val="ru-RU"/>
        </w:rPr>
        <w:t>по</w:t>
      </w:r>
      <w:r>
        <w:rPr>
          <w:rStyle w:val="Fontstyle01"/>
          <w:rFonts w:eastAsia="Times New Roman" w:cs="Times New Roman" w:ascii="Times New Roman" w:hAnsi="Times New Roman"/>
          <w:bCs/>
          <w:color w:val="000000"/>
          <w:sz w:val="22"/>
          <w:szCs w:val="22"/>
          <w:lang w:val="ru-RU"/>
        </w:rPr>
        <w:t>д</w:t>
      </w:r>
      <w:r>
        <w:rPr>
          <w:rStyle w:val="Fontstyle01"/>
          <w:rFonts w:eastAsia="Times New Roman" w:cs="Times New Roman" w:ascii="Times New Roman" w:hAnsi="Times New Roman"/>
          <w:bCs/>
          <w:color w:val="000000"/>
          <w:sz w:val="22"/>
          <w:szCs w:val="22"/>
          <w:lang w:val="ru-RU"/>
        </w:rPr>
        <w:t>а</w:t>
      </w:r>
      <w:r>
        <w:rPr>
          <w:rStyle w:val="Fontstyle01"/>
          <w:rFonts w:eastAsia="Times New Roman" w:cs="Times New Roman" w:ascii="Times New Roman" w:hAnsi="Times New Roman"/>
          <w:bCs/>
          <w:color w:val="000000"/>
          <w:sz w:val="22"/>
          <w:szCs w:val="22"/>
          <w:lang w:val="ru-RU"/>
        </w:rPr>
        <w:t>ва</w:t>
      </w:r>
      <w:r>
        <w:rPr>
          <w:rStyle w:val="Fontstyle01"/>
          <w:rFonts w:eastAsia="Times New Roman" w:cs="Times New Roman" w:ascii="Times New Roman" w:hAnsi="Times New Roman"/>
          <w:bCs/>
          <w:color w:val="000000"/>
          <w:sz w:val="22"/>
          <w:szCs w:val="22"/>
          <w:lang w:val="ru-RU"/>
        </w:rPr>
        <w:t>т</w:t>
      </w:r>
      <w:r>
        <w:rPr>
          <w:rStyle w:val="Fontstyle01"/>
          <w:rFonts w:eastAsia="Times New Roman" w:cs="Times New Roman" w:ascii="Times New Roman" w:hAnsi="Times New Roman"/>
          <w:bCs/>
          <w:color w:val="000000"/>
          <w:sz w:val="22"/>
          <w:szCs w:val="22"/>
          <w:lang w:val="ru-RU"/>
        </w:rPr>
        <w:t>еля</w:t>
      </w:r>
      <w:r>
        <w:rPr>
          <w:rStyle w:val="Fontstyle01"/>
          <w:rFonts w:eastAsia="Times New Roman" w:cs="Times New Roman" w:ascii="Times New Roman" w:hAnsi="Times New Roman"/>
          <w:bCs/>
          <w:color w:val="000000"/>
          <w:sz w:val="22"/>
          <w:szCs w:val="22"/>
        </w:rPr>
        <w:t xml:space="preserve">: </w:t>
      </w:r>
      <w:r>
        <w:rPr>
          <w:rStyle w:val="Fontstyle01"/>
          <w:rFonts w:eastAsia="Times New Roman" w:cs="Times New Roman" w:ascii="Times New Roman" w:hAnsi="Times New Roman"/>
          <w:bCs/>
          <w:color w:val="000000"/>
          <w:sz w:val="22"/>
          <w:szCs w:val="22"/>
          <w:lang w:val="ru-RU"/>
        </w:rPr>
        <w:t>Ж</w:t>
      </w:r>
      <w:r>
        <w:rPr>
          <w:rStyle w:val="Fontstyle01"/>
          <w:rFonts w:eastAsia="Times New Roman" w:cs="Times New Roman" w:ascii="Times New Roman" w:hAnsi="Times New Roman"/>
          <w:bCs/>
          <w:color w:val="000000"/>
          <w:sz w:val="22"/>
          <w:szCs w:val="22"/>
        </w:rPr>
        <w:t>анна Рязанова</w:t>
      </w:r>
      <w:r>
        <w:rPr>
          <w:rStyle w:val="Fontstyle01"/>
          <w:rFonts w:eastAsia="Times New Roman" w:cs="Times New Roman" w:ascii="Times New Roman" w:hAnsi="Times New Roman"/>
          <w:bCs/>
          <w:color w:val="000000"/>
          <w:sz w:val="22"/>
          <w:szCs w:val="22"/>
        </w:rPr>
        <w:t xml:space="preserve">, </w:t>
      </w:r>
      <w:hyperlink r:id="rId2">
        <w:r>
          <w:rPr>
            <w:rStyle w:val="Fontstyle01"/>
            <w:rFonts w:eastAsia="Times New Roman" w:cs="Times New Roman" w:ascii="Times New Roman" w:hAnsi="Times New Roman"/>
            <w:b w:val="false"/>
            <w:bCs w:val="false"/>
            <w:color w:val="0000FF"/>
            <w:sz w:val="22"/>
            <w:szCs w:val="22"/>
            <w:u w:val="single"/>
          </w:rPr>
          <w:t>z</w:t>
        </w:r>
      </w:hyperlink>
      <w:r>
        <w:rPr>
          <w:rStyle w:val="Fontstyle01"/>
          <w:rFonts w:eastAsia="Times New Roman" w:cs="Times New Roman" w:ascii="Times New Roman" w:hAnsi="Times New Roman"/>
          <w:b w:val="false"/>
          <w:bCs w:val="false"/>
          <w:color w:val="0000FF"/>
          <w:sz w:val="22"/>
          <w:szCs w:val="22"/>
          <w:u w:val="single"/>
        </w:rPr>
        <w:t>anna.rjazanova</w:t>
      </w:r>
      <w:r>
        <w:rPr>
          <w:rStyle w:val="Fontstyle01"/>
          <w:rFonts w:eastAsia="Times New Roman" w:cs="Times New Roman" w:ascii="Times New Roman" w:hAnsi="Times New Roman"/>
          <w:b w:val="false"/>
          <w:bCs w:val="false"/>
          <w:color w:val="0000FF"/>
          <w:sz w:val="22"/>
          <w:szCs w:val="22"/>
          <w:u w:val="single"/>
          <w:lang w:val="en-GB"/>
        </w:rPr>
        <w:t>@gmail.com</w:t>
      </w:r>
    </w:p>
    <w:p>
      <w:pPr>
        <w:pStyle w:val="Normal"/>
        <w:widowControl w:val="false"/>
        <w:shd w:val="clear" w:color="auto" w:fill="FFFFFF"/>
        <w:suppressAutoHyphens w:val="true"/>
        <w:spacing w:before="0" w:after="0"/>
        <w:ind w:hanging="0"/>
        <w:rPr/>
      </w:pPr>
      <w:r>
        <w:rPr>
          <w:rStyle w:val="Fontstyle01"/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lang w:val="en-GB"/>
        </w:rPr>
        <w:t>Квалификация: специалист по информационным технологиям, бухгалтер, преподаватель.</w:t>
      </w:r>
    </w:p>
    <w:p>
      <w:pPr>
        <w:pStyle w:val="Normal"/>
        <w:widowControl w:val="false"/>
        <w:shd w:val="clear" w:color="auto" w:fill="FFFFFF"/>
        <w:suppressAutoHyphens w:val="true"/>
        <w:spacing w:before="0" w:after="0"/>
        <w:ind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Образование: Таллиннский технологический университет: инженерная педагогика, компьютерная и системная </w:t>
      </w:r>
      <w:r>
        <w:rPr>
          <w:rFonts w:ascii="Times New Roman" w:hAnsi="Times New Roman"/>
          <w:sz w:val="22"/>
          <w:szCs w:val="22"/>
          <w:lang w:val="ru-RU"/>
        </w:rPr>
        <w:t>техника</w:t>
      </w:r>
      <w:r>
        <w:rPr>
          <w:rFonts w:ascii="Times New Roman" w:hAnsi="Times New Roman"/>
          <w:sz w:val="22"/>
          <w:szCs w:val="22"/>
        </w:rPr>
        <w:t xml:space="preserve">; Таллиннская Школа Экономики, </w:t>
      </w:r>
      <w:r>
        <w:rPr>
          <w:rFonts w:ascii="Times New Roman" w:hAnsi="Times New Roman"/>
          <w:sz w:val="22"/>
          <w:szCs w:val="22"/>
          <w:lang w:val="ru-RU"/>
        </w:rPr>
        <w:t>б</w:t>
      </w:r>
      <w:r>
        <w:rPr>
          <w:rFonts w:ascii="Times New Roman" w:hAnsi="Times New Roman"/>
          <w:sz w:val="22"/>
          <w:szCs w:val="22"/>
        </w:rPr>
        <w:t>ухгалтерский учет; Таллиннский университет, профессиональная педагогика</w:t>
      </w:r>
    </w:p>
    <w:sectPr>
      <w:headerReference w:type="default" r:id="rId3"/>
      <w:headerReference w:type="first" r:id="rId4"/>
      <w:type w:val="nextPage"/>
      <w:pgSz w:w="11906" w:h="16838"/>
      <w:pgMar w:left="1417" w:right="1417" w:header="708" w:top="1417" w:footer="0" w:bottom="993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Symbol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>
        <w:lang w:eastAsia="et-EE"/>
      </w:rPr>
      <w:t xml:space="preserve">                                                                                                     </w:t>
    </w:r>
  </w:p>
  <w:p>
    <w:pPr>
      <w:pStyle w:val="Style2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>
        <w:lang w:eastAsia="et-EE"/>
      </w:rPr>
    </w:pPr>
    <w:r>
      <w:rPr>
        <w:lang w:eastAsia="et-EE"/>
      </w:rPr>
      <w:t xml:space="preserve">                                          </w:t>
    </w:r>
  </w:p>
  <w:p>
    <w:pPr>
      <w:pStyle w:val="Style21"/>
      <w:rPr>
        <w:lang w:eastAsia="et-EE"/>
      </w:rPr>
    </w:pPr>
    <w:r>
      <w:rPr>
        <w:lang w:eastAsia="et-EE"/>
      </w:rPr>
    </w:r>
  </w:p>
  <w:p>
    <w:pPr>
      <w:pStyle w:val="Style21"/>
      <w:jc w:val="right"/>
      <w:rPr/>
    </w:pPr>
    <w:r>
      <w:rPr>
        <w:lang w:eastAsia="et-EE"/>
      </w:rPr>
      <w:t xml:space="preserve"> </w:t>
    </w:r>
    <w:r>
      <w:rPr>
        <w:lang w:val="ru-RU" w:eastAsia="et-EE"/>
      </w:rPr>
      <w:t>УТВЕРЖДЕНО</w:t>
    </w:r>
    <w:r>
      <w:rPr>
        <w:lang w:eastAsia="et-EE"/>
      </w:rPr>
      <w:t xml:space="preserve"> ………..                                                                       </w:t>
    </w:r>
  </w:p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t-E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f0bf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t-E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2f0bff"/>
    <w:rPr>
      <w:color w:val="0000FF" w:themeColor="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d84c1a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d84c1a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d84c1a"/>
    <w:rPr>
      <w:rFonts w:ascii="Tahoma" w:hAnsi="Tahoma" w:cs="Tahoma"/>
      <w:sz w:val="16"/>
      <w:szCs w:val="16"/>
    </w:rPr>
  </w:style>
  <w:style w:type="character" w:styleId="Fontstyle01" w:customStyle="1">
    <w:name w:val="fontstyle01"/>
    <w:basedOn w:val="DefaultParagraphFont"/>
    <w:qFormat/>
    <w:rsid w:val="00aa672a"/>
    <w:rPr>
      <w:rFonts w:ascii="Times New Roman" w:hAnsi="Times New Roman" w:cs="Times New Roman"/>
      <w:b/>
      <w:bCs/>
      <w:i w:val="false"/>
      <w:iCs w:val="false"/>
      <w:color w:val="000000"/>
      <w:sz w:val="24"/>
      <w:szCs w:val="24"/>
    </w:rPr>
  </w:style>
  <w:style w:type="character" w:styleId="Fontstyle21" w:customStyle="1">
    <w:name w:val="fontstyle21"/>
    <w:basedOn w:val="DefaultParagraphFont"/>
    <w:qFormat/>
    <w:rsid w:val="00aa672a"/>
    <w:rPr>
      <w:rFonts w:ascii="Times New Roman" w:hAnsi="Times New Roman" w:cs="Times New Roman"/>
      <w:b w:val="false"/>
      <w:bCs w:val="false"/>
      <w:i w:val="false"/>
      <w:iCs w:val="false"/>
      <w:color w:val="000000"/>
      <w:sz w:val="24"/>
      <w:szCs w:val="24"/>
    </w:rPr>
  </w:style>
  <w:style w:type="character" w:styleId="Fontstyle31" w:customStyle="1">
    <w:name w:val="fontstyle31"/>
    <w:basedOn w:val="DefaultParagraphFont"/>
    <w:qFormat/>
    <w:rsid w:val="00aa672a"/>
    <w:rPr>
      <w:rFonts w:ascii="Calibri" w:hAnsi="Calibri"/>
      <w:b w:val="false"/>
      <w:bCs w:val="false"/>
      <w:i w:val="false"/>
      <w:iCs w:val="false"/>
      <w:color w:val="000000"/>
      <w:sz w:val="22"/>
      <w:szCs w:val="22"/>
    </w:rPr>
  </w:style>
  <w:style w:type="character" w:styleId="Fontstyle41" w:customStyle="1">
    <w:name w:val="fontstyle41"/>
    <w:basedOn w:val="DefaultParagraphFont"/>
    <w:qFormat/>
    <w:rsid w:val="00aa672a"/>
    <w:rPr>
      <w:rFonts w:ascii="Symbol" w:hAnsi="Symbol"/>
      <w:b w:val="false"/>
      <w:bCs w:val="false"/>
      <w:i w:val="false"/>
      <w:iCs w:val="false"/>
      <w:color w:val="000000"/>
      <w:sz w:val="24"/>
      <w:szCs w:val="24"/>
    </w:rPr>
  </w:style>
  <w:style w:type="character" w:styleId="Fontstyle51" w:customStyle="1">
    <w:name w:val="fontstyle51"/>
    <w:basedOn w:val="DefaultParagraphFont"/>
    <w:qFormat/>
    <w:rsid w:val="00aa672a"/>
    <w:rPr>
      <w:rFonts w:ascii="Times New Roman" w:hAnsi="Times New Roman" w:cs="Times New Roman"/>
      <w:b w:val="false"/>
      <w:bCs w:val="false"/>
      <w:i/>
      <w:iCs/>
      <w:color w:val="000000"/>
      <w:sz w:val="24"/>
      <w:szCs w:val="24"/>
    </w:rPr>
  </w:style>
  <w:style w:type="character" w:styleId="Fontstyle61" w:customStyle="1">
    <w:name w:val="fontstyle61"/>
    <w:basedOn w:val="DefaultParagraphFont"/>
    <w:qFormat/>
    <w:rsid w:val="00aa672a"/>
    <w:rPr>
      <w:rFonts w:ascii="Arial" w:hAnsi="Arial" w:cs="Arial"/>
      <w:b w:val="false"/>
      <w:bCs w:val="false"/>
      <w:i w:val="false"/>
      <w:iCs w:val="false"/>
      <w:color w:val="000000"/>
      <w:sz w:val="22"/>
      <w:szCs w:val="22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Times New Roman"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eastAsia="Times New Roman" w:cs="Times New Roman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ascii="Times New Roman" w:hAnsi="Times New Roman" w:cs="Symbol"/>
      <w:b w:val="false"/>
      <w:sz w:val="24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ascii="Times New Roman" w:hAnsi="Times New Roman" w:cs="Symbol"/>
      <w:b w:val="false"/>
      <w:sz w:val="24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ListLabel46">
    <w:name w:val="ListLabel 46"/>
    <w:qFormat/>
    <w:rPr>
      <w:rFonts w:ascii="Times New Roman" w:hAnsi="Times New Roman" w:cs="OpenSymbol"/>
      <w:sz w:val="24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f0bff"/>
    <w:pPr>
      <w:spacing w:before="0" w:after="200"/>
      <w:ind w:left="720" w:hanging="0"/>
      <w:contextualSpacing/>
    </w:pPr>
    <w:rPr/>
  </w:style>
  <w:style w:type="paragraph" w:styleId="Loendilik1" w:customStyle="1">
    <w:name w:val="Loendi lõik1"/>
    <w:basedOn w:val="Normal"/>
    <w:uiPriority w:val="99"/>
    <w:qFormat/>
    <w:rsid w:val="002f0bff"/>
    <w:pPr>
      <w:suppressAutoHyphens w:val="true"/>
      <w:spacing w:lineRule="auto" w:line="240" w:before="0" w:after="0"/>
      <w:ind w:left="720" w:hanging="0"/>
    </w:pPr>
    <w:rPr>
      <w:rFonts w:ascii="Times New Roman" w:hAnsi="Times New Roman" w:eastAsia="Calibri" w:cs="Calibri"/>
      <w:sz w:val="24"/>
      <w:szCs w:val="24"/>
      <w:lang w:eastAsia="ar-SA"/>
    </w:rPr>
  </w:style>
  <w:style w:type="paragraph" w:styleId="Style21">
    <w:name w:val="Header"/>
    <w:basedOn w:val="Normal"/>
    <w:link w:val="HeaderChar"/>
    <w:uiPriority w:val="99"/>
    <w:unhideWhenUsed/>
    <w:rsid w:val="00d84c1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FooterChar"/>
    <w:uiPriority w:val="99"/>
    <w:unhideWhenUsed/>
    <w:rsid w:val="00d84c1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84c1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f0bf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noklr@hot.ee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Application>LibreOffice/5.4.3.2$Windows_x86 LibreOffice_project/92a7159f7e4af62137622921e809f8546db437e5</Application>
  <Pages>2</Pages>
  <Words>481</Words>
  <Characters>3349</Characters>
  <CharactersWithSpaces>4013</CharactersWithSpaces>
  <Paragraphs>66</Paragraphs>
  <Company>DreamLair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2018-11-20T08:56:00Z</dcterms:created>
  <dc:creator>User</dc:creator>
  <dc:description/>
  <dc:language>ru-RU</dc:language>
  <cp:lastModifiedBy/>
  <cp:lastPrinted>2018-05-30T09:30:00Z</cp:lastPrinted>
  <dcterms:modified xsi:type="dcterms:W3CDTF">2018-12-13T11:55:34Z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DreamLair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